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06" w:rsidRDefault="007E2606" w:rsidP="006F5F40">
      <w:pPr>
        <w:jc w:val="center"/>
        <w:rPr>
          <w:sz w:val="36"/>
          <w:szCs w:val="36"/>
        </w:rPr>
      </w:pPr>
    </w:p>
    <w:p w:rsidR="004B613C" w:rsidRPr="006F5F40" w:rsidRDefault="006F5F40" w:rsidP="006F5F40">
      <w:pPr>
        <w:jc w:val="center"/>
        <w:rPr>
          <w:sz w:val="36"/>
          <w:szCs w:val="36"/>
        </w:rPr>
      </w:pPr>
      <w:r w:rsidRPr="006F5F40">
        <w:rPr>
          <w:sz w:val="36"/>
          <w:szCs w:val="36"/>
        </w:rPr>
        <w:t>JIHOČESKÝ FESTIVAL ZDRAVÍ</w:t>
      </w:r>
    </w:p>
    <w:p w:rsidR="006F5F40" w:rsidRDefault="006F5F40" w:rsidP="006F5F40">
      <w:pPr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6F5F40">
        <w:rPr>
          <w:sz w:val="36"/>
          <w:szCs w:val="36"/>
        </w:rPr>
        <w:t>řehled uplynulých ročníků</w:t>
      </w:r>
    </w:p>
    <w:p w:rsidR="006F5F40" w:rsidRDefault="006F5F40" w:rsidP="006F5F40">
      <w:pPr>
        <w:jc w:val="center"/>
        <w:rPr>
          <w:sz w:val="36"/>
          <w:szCs w:val="36"/>
        </w:rPr>
      </w:pPr>
    </w:p>
    <w:p w:rsidR="006F5F40" w:rsidRPr="00E055D5" w:rsidRDefault="006F5F40" w:rsidP="006F5F40">
      <w:pPr>
        <w:jc w:val="center"/>
        <w:rPr>
          <w:b/>
          <w:sz w:val="36"/>
          <w:szCs w:val="36"/>
        </w:rPr>
      </w:pPr>
      <w:r w:rsidRPr="00E055D5">
        <w:rPr>
          <w:b/>
          <w:sz w:val="36"/>
          <w:szCs w:val="36"/>
        </w:rPr>
        <w:t>2012</w:t>
      </w:r>
    </w:p>
    <w:p w:rsidR="006F5F40" w:rsidRDefault="003C1DDC" w:rsidP="003C1D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C1DDC">
        <w:rPr>
          <w:sz w:val="24"/>
          <w:szCs w:val="24"/>
        </w:rPr>
        <w:t xml:space="preserve">První ročník </w:t>
      </w:r>
      <w:r>
        <w:rPr>
          <w:sz w:val="24"/>
          <w:szCs w:val="24"/>
        </w:rPr>
        <w:t>akce</w:t>
      </w:r>
    </w:p>
    <w:p w:rsidR="003C1DDC" w:rsidRDefault="003C1DDC" w:rsidP="003C1DD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Záštita náměstkyně hejtmana Jihočeského kraje Mgr. Ivany Stráské</w:t>
      </w:r>
    </w:p>
    <w:p w:rsidR="007F126B" w:rsidRP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F126B" w:rsidRPr="007F126B">
        <w:rPr>
          <w:rFonts w:cstheme="minorHAnsi"/>
          <w:sz w:val="24"/>
          <w:szCs w:val="24"/>
        </w:rPr>
        <w:t>polupráci s občanským sdružením Liga proti rakovině Praha</w:t>
      </w:r>
    </w:p>
    <w:p w:rsidR="007F126B" w:rsidRP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126B" w:rsidRPr="007F126B">
        <w:rPr>
          <w:rFonts w:cstheme="minorHAnsi"/>
          <w:sz w:val="24"/>
          <w:szCs w:val="24"/>
        </w:rPr>
        <w:t>utovní výstavy Každý svého zdraví strůjcem (tři dny prošlo výstavou téměř 1.300 osob a odborně vyšetřit se nechalo bezmála 600 návštěvníků)</w:t>
      </w:r>
    </w:p>
    <w:p w:rsid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F126B" w:rsidRPr="007F126B">
        <w:rPr>
          <w:rFonts w:cstheme="minorHAnsi"/>
          <w:sz w:val="24"/>
          <w:szCs w:val="24"/>
        </w:rPr>
        <w:t>tánky s produkty zdravého životní</w:t>
      </w:r>
      <w:r w:rsidR="007F126B">
        <w:rPr>
          <w:rFonts w:cstheme="minorHAnsi"/>
          <w:sz w:val="24"/>
          <w:szCs w:val="24"/>
        </w:rPr>
        <w:t>ho</w:t>
      </w:r>
      <w:r w:rsidR="007F126B" w:rsidRPr="007F126B">
        <w:rPr>
          <w:rFonts w:cstheme="minorHAnsi"/>
          <w:sz w:val="24"/>
          <w:szCs w:val="24"/>
        </w:rPr>
        <w:t xml:space="preserve"> stylu (výživa, kompenzační pomůcky, zdravé potraviny, zdravá kosmetika atd.</w:t>
      </w:r>
    </w:p>
    <w:p w:rsidR="00505EFE" w:rsidRDefault="00505EFE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Účast pojišťoven</w:t>
      </w:r>
    </w:p>
    <w:p w:rsidR="007F126B" w:rsidRP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126B">
        <w:rPr>
          <w:rFonts w:cstheme="minorHAnsi"/>
          <w:sz w:val="24"/>
          <w:szCs w:val="24"/>
        </w:rPr>
        <w:t>rezentace chráněných dílen Jihočeského kraje</w:t>
      </w:r>
    </w:p>
    <w:p w:rsid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F126B" w:rsidRPr="007F126B">
        <w:rPr>
          <w:rFonts w:cstheme="minorHAnsi"/>
          <w:sz w:val="24"/>
          <w:szCs w:val="24"/>
        </w:rPr>
        <w:t>outěž s Deníky o lázeňské pobyty</w:t>
      </w:r>
    </w:p>
    <w:p w:rsid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7F126B">
        <w:rPr>
          <w:rFonts w:cstheme="minorHAnsi"/>
          <w:sz w:val="24"/>
          <w:szCs w:val="24"/>
        </w:rPr>
        <w:t>kázky sportovních aktivit</w:t>
      </w:r>
    </w:p>
    <w:p w:rsidR="007F126B" w:rsidRDefault="005505F6" w:rsidP="003C1DDC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7F126B">
        <w:rPr>
          <w:rFonts w:cstheme="minorHAnsi"/>
          <w:sz w:val="24"/>
          <w:szCs w:val="24"/>
        </w:rPr>
        <w:t>ohatý kulturní program</w:t>
      </w:r>
    </w:p>
    <w:p w:rsidR="005505F6" w:rsidRPr="005505F6" w:rsidRDefault="005505F6" w:rsidP="005505F6">
      <w:pPr>
        <w:jc w:val="center"/>
        <w:rPr>
          <w:rFonts w:cstheme="minorHAnsi"/>
          <w:sz w:val="36"/>
          <w:szCs w:val="36"/>
        </w:rPr>
      </w:pPr>
    </w:p>
    <w:p w:rsidR="005505F6" w:rsidRPr="00E055D5" w:rsidRDefault="005505F6" w:rsidP="005505F6">
      <w:pPr>
        <w:jc w:val="center"/>
        <w:rPr>
          <w:rFonts w:cstheme="minorHAnsi"/>
          <w:b/>
          <w:sz w:val="36"/>
          <w:szCs w:val="36"/>
        </w:rPr>
      </w:pPr>
      <w:r w:rsidRPr="00E055D5">
        <w:rPr>
          <w:rFonts w:cstheme="minorHAnsi"/>
          <w:b/>
          <w:sz w:val="36"/>
          <w:szCs w:val="36"/>
        </w:rPr>
        <w:t>2013</w:t>
      </w:r>
    </w:p>
    <w:p w:rsidR="005505F6" w:rsidRPr="005505F6" w:rsidRDefault="005505F6" w:rsidP="005505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05F6">
        <w:rPr>
          <w:rFonts w:cstheme="minorHAnsi"/>
          <w:sz w:val="24"/>
          <w:szCs w:val="24"/>
        </w:rPr>
        <w:t>Druhý ročník akce</w:t>
      </w:r>
    </w:p>
    <w:p w:rsidR="005505F6" w:rsidRPr="005505F6" w:rsidRDefault="005505F6" w:rsidP="005505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505F6">
        <w:rPr>
          <w:rFonts w:cstheme="minorHAnsi"/>
          <w:sz w:val="24"/>
          <w:szCs w:val="24"/>
        </w:rPr>
        <w:t>Záštita náměstkyně hejtmana Jihočeského kraje Mgr. Ivany Stráské</w:t>
      </w:r>
    </w:p>
    <w:p w:rsidR="005505F6" w:rsidRDefault="00C66B39" w:rsidP="005505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Podtitul akce: „Zdravé město si hraje“</w:t>
      </w:r>
    </w:p>
    <w:p w:rsidR="00C66B39" w:rsidRDefault="00C66B39" w:rsidP="005505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Charitativní divadelní představení ve spolupráci s Malým divadlem v Českých Budějovicích</w:t>
      </w:r>
      <w:r w:rsidR="00505EFE">
        <w:rPr>
          <w:rFonts w:cstheme="minorHAnsi"/>
          <w:sz w:val="24"/>
          <w:szCs w:val="24"/>
        </w:rPr>
        <w:t xml:space="preserve"> (výtěžek předán Domovu seniorů Třeboň na nákup pomůcek)</w:t>
      </w:r>
    </w:p>
    <w:p w:rsidR="00C66B39" w:rsidRDefault="00C66B39" w:rsidP="005505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Vernisáž výstavy „Královna Dagmar – česká princezna, dánská královna“</w:t>
      </w:r>
    </w:p>
    <w:p w:rsidR="00C66B39" w:rsidRDefault="00C66B39" w:rsidP="005505F6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Přehlídka sportovních aktivit – jóga, </w:t>
      </w:r>
      <w:proofErr w:type="spellStart"/>
      <w:r>
        <w:rPr>
          <w:rFonts w:cstheme="minorHAnsi"/>
          <w:sz w:val="24"/>
          <w:szCs w:val="24"/>
        </w:rPr>
        <w:t>tai-chi</w:t>
      </w:r>
      <w:proofErr w:type="spellEnd"/>
      <w:r>
        <w:rPr>
          <w:rFonts w:cstheme="minorHAnsi"/>
          <w:sz w:val="24"/>
          <w:szCs w:val="24"/>
        </w:rPr>
        <w:t>, šachy</w:t>
      </w:r>
      <w:r w:rsidR="00505EFE">
        <w:rPr>
          <w:rFonts w:cstheme="minorHAnsi"/>
          <w:sz w:val="24"/>
          <w:szCs w:val="24"/>
        </w:rPr>
        <w:t>, fitness</w:t>
      </w:r>
      <w:r>
        <w:rPr>
          <w:rFonts w:cstheme="minorHAnsi"/>
          <w:sz w:val="24"/>
          <w:szCs w:val="24"/>
        </w:rPr>
        <w:t xml:space="preserve"> atd.</w:t>
      </w:r>
    </w:p>
    <w:p w:rsidR="00C66B39" w:rsidRDefault="00C66B39" w:rsidP="00C66B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7F126B">
        <w:rPr>
          <w:rFonts w:cstheme="minorHAnsi"/>
          <w:sz w:val="24"/>
          <w:szCs w:val="24"/>
        </w:rPr>
        <w:t>tánky s produkty zdravého životní</w:t>
      </w:r>
      <w:r>
        <w:rPr>
          <w:rFonts w:cstheme="minorHAnsi"/>
          <w:sz w:val="24"/>
          <w:szCs w:val="24"/>
        </w:rPr>
        <w:t>ho</w:t>
      </w:r>
      <w:r w:rsidRPr="007F126B">
        <w:rPr>
          <w:rFonts w:cstheme="minorHAnsi"/>
          <w:sz w:val="24"/>
          <w:szCs w:val="24"/>
        </w:rPr>
        <w:t xml:space="preserve"> stylu (výživa, kompenzační pomůcky, zdravé potraviny, zdravá kosmetika atd.</w:t>
      </w:r>
    </w:p>
    <w:p w:rsidR="00C66B39" w:rsidRPr="00C66B39" w:rsidRDefault="00C66B39" w:rsidP="00C66B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Prezentace chráněných dílen Jihočeského kraje</w:t>
      </w:r>
    </w:p>
    <w:p w:rsidR="00C66B39" w:rsidRDefault="00C66B39" w:rsidP="00C66B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7F126B">
        <w:rPr>
          <w:rFonts w:cstheme="minorHAnsi"/>
          <w:sz w:val="24"/>
          <w:szCs w:val="24"/>
        </w:rPr>
        <w:t>outěž s Deníky o lázeňské pobyty</w:t>
      </w:r>
    </w:p>
    <w:p w:rsidR="00C66B39" w:rsidRDefault="00C66B39" w:rsidP="00C66B39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Bohatý kulturní program</w:t>
      </w:r>
    </w:p>
    <w:p w:rsidR="00E055D5" w:rsidRDefault="00E055D5" w:rsidP="00E055D5">
      <w:pPr>
        <w:rPr>
          <w:rFonts w:cstheme="minorHAnsi"/>
          <w:sz w:val="24"/>
          <w:szCs w:val="24"/>
        </w:rPr>
      </w:pPr>
    </w:p>
    <w:p w:rsidR="00E055D5" w:rsidRDefault="00E055D5" w:rsidP="00E055D5">
      <w:pPr>
        <w:jc w:val="center"/>
        <w:rPr>
          <w:rFonts w:cstheme="minorHAnsi"/>
          <w:b/>
          <w:sz w:val="36"/>
          <w:szCs w:val="36"/>
        </w:rPr>
      </w:pPr>
      <w:r w:rsidRPr="00E055D5">
        <w:rPr>
          <w:rFonts w:cstheme="minorHAnsi"/>
          <w:b/>
          <w:sz w:val="36"/>
          <w:szCs w:val="36"/>
        </w:rPr>
        <w:lastRenderedPageBreak/>
        <w:t>2014</w:t>
      </w:r>
    </w:p>
    <w:p w:rsidR="00E055D5" w:rsidRPr="00E055D5" w:rsidRDefault="00E055D5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E055D5">
        <w:rPr>
          <w:rFonts w:cstheme="minorHAnsi"/>
          <w:sz w:val="24"/>
          <w:szCs w:val="24"/>
        </w:rPr>
        <w:t>řetí ročník akce</w:t>
      </w:r>
    </w:p>
    <w:p w:rsidR="00E055D5" w:rsidRDefault="00E055D5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E055D5">
        <w:rPr>
          <w:rFonts w:cstheme="minorHAnsi"/>
          <w:sz w:val="24"/>
          <w:szCs w:val="24"/>
        </w:rPr>
        <w:t xml:space="preserve">áštita náměstkyně </w:t>
      </w:r>
      <w:r>
        <w:rPr>
          <w:rFonts w:cstheme="minorHAnsi"/>
          <w:sz w:val="24"/>
          <w:szCs w:val="24"/>
        </w:rPr>
        <w:t>hejtmana Jihočeského kraje Mgr. Ivany Stráské</w:t>
      </w:r>
    </w:p>
    <w:p w:rsidR="00E055D5" w:rsidRDefault="00E055D5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Podtitul akce: Dobrovolnictví aneb Klíč k životu</w:t>
      </w:r>
    </w:p>
    <w:p w:rsidR="00E055D5" w:rsidRDefault="00E055D5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Hlavní partneři akce</w:t>
      </w:r>
      <w:r w:rsidR="001C2E9C">
        <w:rPr>
          <w:rFonts w:cstheme="minorHAnsi"/>
          <w:sz w:val="24"/>
          <w:szCs w:val="24"/>
        </w:rPr>
        <w:t xml:space="preserve"> Český</w:t>
      </w:r>
      <w:r>
        <w:rPr>
          <w:rFonts w:cstheme="minorHAnsi"/>
          <w:sz w:val="24"/>
          <w:szCs w:val="24"/>
        </w:rPr>
        <w:t xml:space="preserve"> národní registr dárců kostní dřeně</w:t>
      </w:r>
      <w:r w:rsidR="001C2E9C">
        <w:rPr>
          <w:rFonts w:cstheme="minorHAnsi"/>
          <w:sz w:val="24"/>
          <w:szCs w:val="24"/>
        </w:rPr>
        <w:t>, Všeobecná zdravotní pojišťovna ČR, Jihočeský kraj</w:t>
      </w:r>
    </w:p>
    <w:p w:rsidR="00846FA4" w:rsidRDefault="00846FA4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Účast </w:t>
      </w:r>
      <w:r w:rsidRPr="00846FA4">
        <w:rPr>
          <w:rFonts w:cstheme="minorHAnsi"/>
          <w:sz w:val="24"/>
          <w:szCs w:val="24"/>
        </w:rPr>
        <w:t>významných hostů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Přednášky o dárcovství kostní dřeně a domácím násilí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Patronkou akce byla MUDr. Kateřina Cajthamlová – beseda s veřejností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Poradna podpory zdraví – měření tělesných hodnot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Spolupráce s místními subjekty – knihovna, gymnázium, základní umělecká škola, fitness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Prezentace tzv. „zelených potravin“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Prezentace Českého červeného kříže a ukázky první pomoci</w:t>
      </w:r>
    </w:p>
    <w:p w:rsidR="009F323B" w:rsidRDefault="009F323B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Charitativní veřejná sbírka na podporu o.</w:t>
      </w:r>
      <w:r w:rsidR="00846FA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s. </w:t>
      </w:r>
      <w:proofErr w:type="spellStart"/>
      <w:r>
        <w:rPr>
          <w:rFonts w:cstheme="minorHAnsi"/>
          <w:sz w:val="24"/>
          <w:szCs w:val="24"/>
        </w:rPr>
        <w:t>Hafík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46FA4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canisterapie</w:t>
      </w:r>
    </w:p>
    <w:p w:rsidR="00846FA4" w:rsidRDefault="00846FA4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Vernisáž výstavy „Necháme to tak?“ o záchraně zapomenutých památek</w:t>
      </w:r>
    </w:p>
    <w:p w:rsidR="00846FA4" w:rsidRDefault="00846FA4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Prezentace chráněných dílen</w:t>
      </w:r>
    </w:p>
    <w:p w:rsidR="00846FA4" w:rsidRDefault="00846FA4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Doprovodných trh zdravých produktů</w:t>
      </w:r>
    </w:p>
    <w:p w:rsidR="00846FA4" w:rsidRDefault="00846FA4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Soutěž s měsíčníkem Třeboňský svět o ceny, které </w:t>
      </w:r>
      <w:proofErr w:type="gramStart"/>
      <w:r>
        <w:rPr>
          <w:rFonts w:cstheme="minorHAnsi"/>
          <w:sz w:val="24"/>
          <w:szCs w:val="24"/>
        </w:rPr>
        <w:t>věnovaly</w:t>
      </w:r>
      <w:proofErr w:type="gramEnd"/>
      <w:r>
        <w:rPr>
          <w:rFonts w:cstheme="minorHAnsi"/>
          <w:sz w:val="24"/>
          <w:szCs w:val="24"/>
        </w:rPr>
        <w:t xml:space="preserve"> Lázně Aurora</w:t>
      </w:r>
    </w:p>
    <w:p w:rsidR="00846FA4" w:rsidRDefault="00846FA4" w:rsidP="00E055D5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Bohatý kulturní program </w:t>
      </w:r>
    </w:p>
    <w:p w:rsidR="005817A0" w:rsidRPr="005817A0" w:rsidRDefault="005817A0" w:rsidP="005817A0">
      <w:pPr>
        <w:jc w:val="center"/>
        <w:rPr>
          <w:rFonts w:cstheme="minorHAnsi"/>
          <w:b/>
          <w:sz w:val="36"/>
          <w:szCs w:val="36"/>
        </w:rPr>
      </w:pPr>
      <w:r w:rsidRPr="005817A0">
        <w:rPr>
          <w:rFonts w:cstheme="minorHAnsi"/>
          <w:b/>
          <w:sz w:val="36"/>
          <w:szCs w:val="36"/>
        </w:rPr>
        <w:t>2015</w:t>
      </w:r>
    </w:p>
    <w:p w:rsidR="005817A0" w:rsidRP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17A0">
        <w:rPr>
          <w:rFonts w:cstheme="minorHAnsi"/>
          <w:sz w:val="24"/>
          <w:szCs w:val="24"/>
        </w:rPr>
        <w:t>Čtvrtý ročník akce</w:t>
      </w:r>
    </w:p>
    <w:p w:rsidR="005817A0" w:rsidRP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17A0">
        <w:rPr>
          <w:rFonts w:cstheme="minorHAnsi"/>
          <w:sz w:val="24"/>
          <w:szCs w:val="24"/>
        </w:rPr>
        <w:t>Záštita náměstkyně hejtmana Jihočeského kraje Mgr. Ivany Stráské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17A0">
        <w:rPr>
          <w:rFonts w:cstheme="minorHAnsi"/>
          <w:sz w:val="24"/>
          <w:szCs w:val="24"/>
        </w:rPr>
        <w:t>Podtitul akce: Zdravá rodina</w:t>
      </w:r>
    </w:p>
    <w:p w:rsidR="005817A0" w:rsidRP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Unikátní Střevo tour – na podporu prevence rakoviny tlustého střeva</w:t>
      </w:r>
    </w:p>
    <w:p w:rsidR="005817A0" w:rsidRP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17A0">
        <w:rPr>
          <w:rFonts w:cstheme="minorHAnsi"/>
          <w:sz w:val="24"/>
          <w:szCs w:val="24"/>
        </w:rPr>
        <w:t xml:space="preserve">Literární </w:t>
      </w:r>
      <w:proofErr w:type="spellStart"/>
      <w:r w:rsidRPr="005817A0">
        <w:rPr>
          <w:rFonts w:cstheme="minorHAnsi"/>
          <w:sz w:val="24"/>
          <w:szCs w:val="24"/>
        </w:rPr>
        <w:t>worshopy</w:t>
      </w:r>
      <w:proofErr w:type="spellEnd"/>
      <w:r w:rsidRPr="005817A0">
        <w:rPr>
          <w:rFonts w:cstheme="minorHAnsi"/>
          <w:sz w:val="24"/>
          <w:szCs w:val="24"/>
        </w:rPr>
        <w:t xml:space="preserve"> a přednášky o zdravém životním stylu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817A0">
        <w:rPr>
          <w:rFonts w:cstheme="minorHAnsi"/>
          <w:sz w:val="24"/>
          <w:szCs w:val="24"/>
        </w:rPr>
        <w:t>Poradna podpory zdraví – měření tělesných hodnot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Spolupráce s místními subjekty – knihovna, gymnázium, základní umělecká škola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Charitativní veřejná sbírka na podporu Hospicové péče sv. Kleofáše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Soutěže pro rodiny s dětmi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Prezentace chráněných dílen</w:t>
      </w:r>
    </w:p>
    <w:p w:rsidR="005817A0" w:rsidRDefault="005817A0" w:rsidP="005817A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Doprovodných trh zdravých produktů</w:t>
      </w:r>
    </w:p>
    <w:p w:rsidR="00E055D5" w:rsidRPr="00CE405D" w:rsidRDefault="005817A0" w:rsidP="00E055D5">
      <w:pPr>
        <w:pStyle w:val="Odstavecseseznamem"/>
        <w:numPr>
          <w:ilvl w:val="0"/>
          <w:numId w:val="3"/>
        </w:numPr>
        <w:rPr>
          <w:rFonts w:cstheme="minorHAnsi"/>
          <w:b/>
          <w:sz w:val="36"/>
          <w:szCs w:val="36"/>
        </w:rPr>
      </w:pPr>
      <w:r w:rsidRPr="00CE405D">
        <w:rPr>
          <w:rFonts w:cstheme="minorHAnsi"/>
          <w:sz w:val="24"/>
          <w:szCs w:val="24"/>
        </w:rPr>
        <w:t>Bohatý kulturní program</w:t>
      </w:r>
      <w:bookmarkStart w:id="0" w:name="_GoBack"/>
      <w:bookmarkEnd w:id="0"/>
    </w:p>
    <w:p w:rsidR="00E055D5" w:rsidRDefault="00E055D5" w:rsidP="00E055D5">
      <w:pPr>
        <w:rPr>
          <w:rFonts w:cstheme="minorHAnsi"/>
          <w:sz w:val="24"/>
          <w:szCs w:val="24"/>
        </w:rPr>
      </w:pPr>
    </w:p>
    <w:p w:rsidR="00E055D5" w:rsidRPr="00E055D5" w:rsidRDefault="00E055D5" w:rsidP="00E055D5">
      <w:pPr>
        <w:rPr>
          <w:rFonts w:cstheme="minorHAnsi"/>
          <w:sz w:val="24"/>
          <w:szCs w:val="24"/>
        </w:rPr>
      </w:pPr>
    </w:p>
    <w:p w:rsidR="00C66B39" w:rsidRPr="005505F6" w:rsidRDefault="00C66B39" w:rsidP="00C66B39">
      <w:pPr>
        <w:pStyle w:val="Odstavecseseznamem"/>
        <w:rPr>
          <w:rFonts w:cstheme="minorHAnsi"/>
          <w:sz w:val="24"/>
          <w:szCs w:val="24"/>
        </w:rPr>
      </w:pPr>
    </w:p>
    <w:sectPr w:rsidR="00C66B39" w:rsidRPr="005505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194" w:rsidRDefault="00801194" w:rsidP="00290F91">
      <w:pPr>
        <w:spacing w:after="0" w:line="240" w:lineRule="auto"/>
      </w:pPr>
      <w:r>
        <w:separator/>
      </w:r>
    </w:p>
  </w:endnote>
  <w:endnote w:type="continuationSeparator" w:id="0">
    <w:p w:rsidR="00801194" w:rsidRDefault="00801194" w:rsidP="0029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FE" w:rsidRDefault="00505EFE" w:rsidP="00505EFE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775022" cy="395261"/>
          <wp:effectExtent l="0" t="0" r="6350" b="508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e_logo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883" cy="395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194" w:rsidRDefault="00801194" w:rsidP="00290F91">
      <w:pPr>
        <w:spacing w:after="0" w:line="240" w:lineRule="auto"/>
      </w:pPr>
      <w:r>
        <w:separator/>
      </w:r>
    </w:p>
  </w:footnote>
  <w:footnote w:type="continuationSeparator" w:id="0">
    <w:p w:rsidR="00801194" w:rsidRDefault="00801194" w:rsidP="0029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91" w:rsidRDefault="00290F91" w:rsidP="007E2606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86596" cy="583616"/>
          <wp:effectExtent l="0" t="0" r="444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3_logo_vertikaln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997" cy="58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2606">
      <w:rPr>
        <w:noProof/>
        <w:lang w:eastAsia="cs-CZ"/>
      </w:rPr>
      <w:drawing>
        <wp:inline distT="0" distB="0" distL="0" distR="0">
          <wp:extent cx="595222" cy="59522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M_Treb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2" cy="595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293"/>
    <w:multiLevelType w:val="hybridMultilevel"/>
    <w:tmpl w:val="15804ADA"/>
    <w:lvl w:ilvl="0" w:tplc="CA1AD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F6882"/>
    <w:multiLevelType w:val="hybridMultilevel"/>
    <w:tmpl w:val="178EF024"/>
    <w:lvl w:ilvl="0" w:tplc="CA1AD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B65C4"/>
    <w:multiLevelType w:val="hybridMultilevel"/>
    <w:tmpl w:val="DEB8C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40"/>
    <w:rsid w:val="001C2E9C"/>
    <w:rsid w:val="00290F91"/>
    <w:rsid w:val="003C1DDC"/>
    <w:rsid w:val="004B613C"/>
    <w:rsid w:val="00505EFE"/>
    <w:rsid w:val="005505F6"/>
    <w:rsid w:val="005817A0"/>
    <w:rsid w:val="006F5F40"/>
    <w:rsid w:val="007E2606"/>
    <w:rsid w:val="007F126B"/>
    <w:rsid w:val="00801194"/>
    <w:rsid w:val="00846FA4"/>
    <w:rsid w:val="009F323B"/>
    <w:rsid w:val="00C66B39"/>
    <w:rsid w:val="00CE405D"/>
    <w:rsid w:val="00E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F91"/>
  </w:style>
  <w:style w:type="paragraph" w:styleId="Zpat">
    <w:name w:val="footer"/>
    <w:basedOn w:val="Normln"/>
    <w:link w:val="ZpatChar"/>
    <w:uiPriority w:val="99"/>
    <w:unhideWhenUsed/>
    <w:rsid w:val="0029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F91"/>
  </w:style>
  <w:style w:type="paragraph" w:styleId="Textbubliny">
    <w:name w:val="Balloon Text"/>
    <w:basedOn w:val="Normln"/>
    <w:link w:val="TextbublinyChar"/>
    <w:uiPriority w:val="99"/>
    <w:semiHidden/>
    <w:unhideWhenUsed/>
    <w:rsid w:val="0029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D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F91"/>
  </w:style>
  <w:style w:type="paragraph" w:styleId="Zpat">
    <w:name w:val="footer"/>
    <w:basedOn w:val="Normln"/>
    <w:link w:val="ZpatChar"/>
    <w:uiPriority w:val="99"/>
    <w:unhideWhenUsed/>
    <w:rsid w:val="00290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F91"/>
  </w:style>
  <w:style w:type="paragraph" w:styleId="Textbubliny">
    <w:name w:val="Balloon Text"/>
    <w:basedOn w:val="Normln"/>
    <w:link w:val="TextbublinyChar"/>
    <w:uiPriority w:val="99"/>
    <w:semiHidden/>
    <w:unhideWhenUsed/>
    <w:rsid w:val="0029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1C74-7803-44BE-9938-48792E7F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Zárubová</dc:creator>
  <cp:lastModifiedBy>Odeon</cp:lastModifiedBy>
  <cp:revision>2</cp:revision>
  <cp:lastPrinted>2014-07-09T09:12:00Z</cp:lastPrinted>
  <dcterms:created xsi:type="dcterms:W3CDTF">2016-07-20T12:34:00Z</dcterms:created>
  <dcterms:modified xsi:type="dcterms:W3CDTF">2016-07-20T12:34:00Z</dcterms:modified>
</cp:coreProperties>
</file>